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92" w:rsidRDefault="00836392" w:rsidP="00836392">
      <w:pPr>
        <w:ind w:left="426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完美校园具体操作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充值：通过完美校园（支付宝）充值，可绑定任何一家银行充值校园卡，不用</w:t>
      </w:r>
      <w:proofErr w:type="gramStart"/>
      <w:r>
        <w:rPr>
          <w:rFonts w:hint="eastAsia"/>
          <w:sz w:val="28"/>
          <w:szCs w:val="28"/>
        </w:rPr>
        <w:t>开通网银方便</w:t>
      </w:r>
      <w:proofErr w:type="gramEnd"/>
      <w:r>
        <w:rPr>
          <w:rFonts w:hint="eastAsia"/>
          <w:sz w:val="28"/>
          <w:szCs w:val="28"/>
        </w:rPr>
        <w:t>快捷。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余额查询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与校园卡信息同步，完美校园首页显示校园卡余额，随时关注自己的余额。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未领款查询</w:t>
      </w:r>
      <w:r>
        <w:rPr>
          <w:rFonts w:hint="eastAsia"/>
          <w:sz w:val="28"/>
          <w:szCs w:val="28"/>
        </w:rPr>
        <w:t>：圈存未领、学校发放补助、奖学金都可以查询领款状态，如有未领款会提示到最近设备去领款。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消费记录查询</w:t>
      </w:r>
      <w:r>
        <w:rPr>
          <w:rFonts w:hint="eastAsia"/>
          <w:sz w:val="28"/>
          <w:szCs w:val="28"/>
        </w:rPr>
        <w:t>：与校园卡信息实时同步，能够具体查询到每餐消费金额、某餐厅</w:t>
      </w:r>
      <w:r>
        <w:rPr>
          <w:rFonts w:hint="eastAsia"/>
          <w:sz w:val="28"/>
          <w:szCs w:val="28"/>
        </w:rPr>
        <w:t>POS</w:t>
      </w:r>
      <w:r>
        <w:rPr>
          <w:rFonts w:hint="eastAsia"/>
          <w:sz w:val="28"/>
          <w:szCs w:val="28"/>
        </w:rPr>
        <w:t>机刷卡记录</w:t>
      </w:r>
      <w:r>
        <w:rPr>
          <w:rFonts w:hint="eastAsia"/>
          <w:sz w:val="28"/>
          <w:szCs w:val="28"/>
        </w:rPr>
        <w:t>，以及近两个月的消费明细。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自助挂失</w:t>
      </w:r>
      <w:r>
        <w:rPr>
          <w:rFonts w:hint="eastAsia"/>
          <w:sz w:val="28"/>
          <w:szCs w:val="28"/>
        </w:rPr>
        <w:t>：学生发现校园卡丢失，第一时间手机解挂，将经济损失降到最低，尽量避免丢失造成的恶意刷卡。实际解决学生关心的问题。</w:t>
      </w:r>
    </w:p>
    <w:p w:rsidR="007132D7" w:rsidRDefault="00836392">
      <w:pPr>
        <w:ind w:left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捡到卡登记</w:t>
      </w:r>
      <w:r>
        <w:rPr>
          <w:rFonts w:hint="eastAsia"/>
          <w:sz w:val="28"/>
          <w:szCs w:val="28"/>
        </w:rPr>
        <w:t>、失物招领：捡到校园卡者可以在完美校园登记，失主会收到消息提醒，并能看到登记者的电话，及时找回丢失校园卡。失物招领也可以登记校园卡或者其他物品。</w:t>
      </w:r>
    </w:p>
    <w:p w:rsidR="007132D7" w:rsidRDefault="00836392" w:rsidP="00836392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1"/>
        </w:rPr>
        <w:t xml:space="preserve"> </w:t>
      </w:r>
    </w:p>
    <w:p w:rsidR="007132D7" w:rsidRDefault="00836392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>下载及充值流程</w:t>
      </w:r>
    </w:p>
    <w:p w:rsidR="007132D7" w:rsidRDefault="00836392">
      <w:pPr>
        <w:ind w:firstLineChars="350" w:firstLine="980"/>
        <w:rPr>
          <w:sz w:val="28"/>
        </w:rPr>
      </w:pPr>
      <w:r>
        <w:rPr>
          <w:rFonts w:hint="eastAsia"/>
          <w:sz w:val="28"/>
        </w:rPr>
        <w:t>下载方法</w:t>
      </w:r>
    </w:p>
    <w:p w:rsidR="007132D7" w:rsidRDefault="00836392">
      <w:pPr>
        <w:ind w:firstLineChars="350" w:firstLine="980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扫描</w:t>
      </w:r>
      <w:proofErr w:type="gramStart"/>
      <w:r>
        <w:rPr>
          <w:rFonts w:hint="eastAsia"/>
          <w:sz w:val="28"/>
        </w:rPr>
        <w:t>二维码</w:t>
      </w:r>
      <w:proofErr w:type="gramEnd"/>
      <w:r>
        <w:rPr>
          <w:rFonts w:hint="eastAsia"/>
          <w:sz w:val="28"/>
        </w:rPr>
        <w:t>2.</w:t>
      </w:r>
      <w:r>
        <w:rPr>
          <w:rFonts w:hint="eastAsia"/>
          <w:sz w:val="28"/>
        </w:rPr>
        <w:t>搜索“完美校园”</w:t>
      </w: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官方网站</w:t>
      </w:r>
      <w:hyperlink r:id="rId7" w:history="1">
        <w:r>
          <w:rPr>
            <w:rFonts w:hint="eastAsia"/>
            <w:sz w:val="28"/>
          </w:rPr>
          <w:t>http://www.17wanxiao.com</w:t>
        </w:r>
      </w:hyperlink>
      <w:r>
        <w:rPr>
          <w:rFonts w:hint="eastAsia"/>
          <w:sz w:val="28"/>
        </w:rPr>
        <w:t>；</w:t>
      </w:r>
    </w:p>
    <w:p w:rsidR="007132D7" w:rsidRDefault="00836392">
      <w:pPr>
        <w:ind w:firstLineChars="1100" w:firstLine="2310"/>
        <w:rPr>
          <w:sz w:val="28"/>
        </w:r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784985" cy="1784985"/>
            <wp:effectExtent l="0" t="0" r="5715" b="5715"/>
            <wp:docPr id="1" name="图片 1" descr="mmexport148041989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804198999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32D7" w:rsidRDefault="00836392">
      <w:pPr>
        <w:ind w:firstLineChars="350" w:firstLine="98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注册—选择学校—输入手机号—输入验证码—登录；</w:t>
      </w:r>
    </w:p>
    <w:p w:rsidR="007132D7" w:rsidRDefault="00836392">
      <w:pPr>
        <w:ind w:firstLineChars="350" w:firstLine="980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绑定校园卡—输入姓名—输入学号（</w:t>
      </w:r>
      <w:r>
        <w:rPr>
          <w:rFonts w:hint="eastAsia"/>
          <w:b/>
          <w:bCs/>
          <w:sz w:val="36"/>
          <w:szCs w:val="28"/>
        </w:rPr>
        <w:t>学号即身份证号</w:t>
      </w:r>
      <w:r>
        <w:rPr>
          <w:rFonts w:hint="eastAsia"/>
          <w:sz w:val="28"/>
        </w:rPr>
        <w:t>，有字母用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代替）—输入密码（身份证后六位有字母用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代替）；</w:t>
      </w:r>
    </w:p>
    <w:p w:rsidR="007132D7" w:rsidRDefault="00836392">
      <w:pPr>
        <w:ind w:firstLineChars="350" w:firstLine="98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点击充值—选择支付方式（支付宝）—选择金额—输入支付宝交易密码—充值成功；</w:t>
      </w:r>
    </w:p>
    <w:p w:rsidR="007132D7" w:rsidRDefault="00836392">
      <w:pPr>
        <w:ind w:firstLineChars="350" w:firstLine="980"/>
        <w:rPr>
          <w:sz w:val="24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领款：持餐卡到领款机，按“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”，放餐卡，</w:t>
      </w:r>
      <w:r>
        <w:rPr>
          <w:rFonts w:hint="eastAsia"/>
          <w:sz w:val="28"/>
        </w:rPr>
        <w:t>不要移开，按“</w:t>
      </w:r>
      <w:r>
        <w:rPr>
          <w:rFonts w:hint="eastAsia"/>
          <w:sz w:val="28"/>
        </w:rPr>
        <w:t>OK</w:t>
      </w:r>
      <w:r>
        <w:rPr>
          <w:rFonts w:hint="eastAsia"/>
          <w:sz w:val="28"/>
        </w:rPr>
        <w:t>”</w:t>
      </w:r>
      <w:r>
        <w:rPr>
          <w:rFonts w:hint="eastAsia"/>
          <w:sz w:val="28"/>
        </w:rPr>
        <w:t>。领款机位置：</w:t>
      </w:r>
      <w:proofErr w:type="gramStart"/>
      <w:r>
        <w:rPr>
          <w:rFonts w:hint="eastAsia"/>
          <w:sz w:val="28"/>
        </w:rPr>
        <w:t>充卡室旁</w:t>
      </w:r>
      <w:proofErr w:type="gramEnd"/>
      <w:r>
        <w:rPr>
          <w:rFonts w:hint="eastAsia"/>
          <w:sz w:val="28"/>
        </w:rPr>
        <w:t>2</w:t>
      </w:r>
      <w:r>
        <w:rPr>
          <w:rFonts w:hint="eastAsia"/>
          <w:sz w:val="28"/>
        </w:rPr>
        <w:t>台。</w:t>
      </w:r>
    </w:p>
    <w:p w:rsidR="007132D7" w:rsidRDefault="007132D7">
      <w:pPr>
        <w:rPr>
          <w:sz w:val="28"/>
          <w:szCs w:val="21"/>
        </w:rPr>
      </w:pPr>
    </w:p>
    <w:p w:rsidR="007132D7" w:rsidRDefault="00836392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 </w:t>
      </w:r>
    </w:p>
    <w:p w:rsidR="007132D7" w:rsidRDefault="007132D7"/>
    <w:sectPr w:rsidR="0071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4269"/>
    <w:multiLevelType w:val="singleLevel"/>
    <w:tmpl w:val="57E3426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7"/>
    <w:rsid w:val="007132D7"/>
    <w:rsid w:val="00836392"/>
    <w:rsid w:val="00E86A80"/>
    <w:rsid w:val="1371216F"/>
    <w:rsid w:val="2F345F45"/>
    <w:rsid w:val="6F3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6A80"/>
    <w:rPr>
      <w:sz w:val="18"/>
      <w:szCs w:val="18"/>
    </w:rPr>
  </w:style>
  <w:style w:type="character" w:customStyle="1" w:styleId="Char">
    <w:name w:val="批注框文本 Char"/>
    <w:basedOn w:val="a0"/>
    <w:link w:val="a3"/>
    <w:rsid w:val="00E86A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6A80"/>
    <w:rPr>
      <w:sz w:val="18"/>
      <w:szCs w:val="18"/>
    </w:rPr>
  </w:style>
  <w:style w:type="character" w:customStyle="1" w:styleId="Char">
    <w:name w:val="批注框文本 Char"/>
    <w:basedOn w:val="a0"/>
    <w:link w:val="a3"/>
    <w:rsid w:val="00E86A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17wanxia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2016-12-28T02:24:00Z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