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0" w:type="dxa"/>
        <w:jc w:val="center"/>
        <w:tblCellMar>
          <w:left w:w="0" w:type="dxa"/>
          <w:right w:w="0" w:type="dxa"/>
        </w:tblCellMar>
        <w:tblLook w:val="0000"/>
      </w:tblPr>
      <w:tblGrid>
        <w:gridCol w:w="911"/>
        <w:gridCol w:w="2075"/>
        <w:gridCol w:w="1784"/>
        <w:gridCol w:w="1203"/>
        <w:gridCol w:w="4400"/>
        <w:gridCol w:w="1203"/>
        <w:gridCol w:w="621"/>
        <w:gridCol w:w="1203"/>
      </w:tblGrid>
      <w:tr w:rsidR="002E0703" w:rsidTr="00E20659">
        <w:trPr>
          <w:trHeight w:val="1102"/>
          <w:jc w:val="center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濮阳职业技术学院2021年“实验室安全宣传原创作品征集活动”作品评选结果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br/>
              <w:t xml:space="preserve">                                                                 </w:t>
            </w:r>
            <w:r>
              <w:rPr>
                <w:rStyle w:val="font41"/>
                <w:rFonts w:hint="default"/>
                <w:lang/>
              </w:rPr>
              <w:t>评选单位：实训中心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序列号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指导老师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获奖等级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李胜兰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教育科学学院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汽车维修安全屋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手绘海报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体育健康学院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实验室安全要领口诀系列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李胜兰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朱乾娜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科学怪人实验室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手绘海报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杨诗忆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张学宇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实验室安全我来护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手绘海报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王际国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（教师）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“课前讲安全，思想添根弦”系列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手绘海报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阎丽娴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安全铭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宋梦珂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危险：安全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手绘海报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刘慧林 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若雨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朱乾娜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实验室安全你我他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手绘海报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2E0703" w:rsidTr="00E20659">
        <w:trPr>
          <w:trHeight w:val="3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E0703" w:rsidTr="00E20659">
        <w:trPr>
          <w:trHeight w:val="34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E0703" w:rsidRDefault="002E0703" w:rsidP="00E20659">
            <w:pPr>
              <w:widowControl/>
              <w:jc w:val="right"/>
              <w:textAlignment w:val="bottom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2021.11.18</w:t>
            </w:r>
          </w:p>
        </w:tc>
      </w:tr>
    </w:tbl>
    <w:p w:rsidR="00C36F48" w:rsidRDefault="00C36F48"/>
    <w:sectPr w:rsidR="00C36F48" w:rsidSect="002E07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703"/>
    <w:rsid w:val="002E0703"/>
    <w:rsid w:val="00413EA9"/>
    <w:rsid w:val="009B18DB"/>
    <w:rsid w:val="00C3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2E0703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Sky123.Org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2021-11-26T02:56:00Z</dcterms:created>
  <dcterms:modified xsi:type="dcterms:W3CDTF">2021-11-26T02:56:00Z</dcterms:modified>
</cp:coreProperties>
</file>